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64.5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взаимодействие с другими специалистами в рамках психолого-медико-педагогического консилиума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650.1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03.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